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16C0" w14:textId="02F025DF"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r>
        <w:rPr>
          <w:rFonts w:ascii="Verdana" w:eastAsia="Times New Roman" w:hAnsi="Verdana" w:cs="Arial"/>
          <w:noProof/>
          <w:color w:val="000000" w:themeColor="text1"/>
          <w:lang w:eastAsia="nl-BE"/>
        </w:rPr>
        <w:object w:dxaOrig="1440" w:dyaOrig="1440" w14:anchorId="776CD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1.3pt;margin-top:-31.1pt;width:126.25pt;height:126.65pt;z-index:251658240;mso-position-horizontal-relative:text;mso-position-vertical-relative:text">
            <v:imagedata r:id="rId5" o:title=""/>
          </v:shape>
          <o:OLEObject Type="Embed" ProgID="Photoshop.Image.11" ShapeID="_x0000_s1026" DrawAspect="Content" ObjectID="_1659297508" r:id="rId6">
            <o:FieldCodes>\s</o:FieldCodes>
          </o:OLEObject>
        </w:object>
      </w:r>
    </w:p>
    <w:p w14:paraId="402B33EA" w14:textId="43443D96"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p>
    <w:p w14:paraId="2BFB6A27" w14:textId="672418A8"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p>
    <w:p w14:paraId="6ED2D19A" w14:textId="77777777"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p>
    <w:p w14:paraId="6AE0AF24" w14:textId="77777777"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p>
    <w:p w14:paraId="3A18B8DE" w14:textId="54736B1A"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r w:rsidRPr="00F81C2B">
        <w:rPr>
          <w:rFonts w:ascii="Verdana" w:eastAsia="Times New Roman" w:hAnsi="Verdana" w:cs="Arial"/>
          <w:color w:val="000000" w:themeColor="text1"/>
          <w:lang w:eastAsia="nl-BE"/>
        </w:rPr>
        <w:t xml:space="preserve">Goed nieuws, muzikanten! </w:t>
      </w:r>
    </w:p>
    <w:p w14:paraId="79164542" w14:textId="708E8B49"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p>
    <w:p w14:paraId="27826023" w14:textId="4FAEF8DA"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p>
    <w:p w14:paraId="068DB0BF" w14:textId="77777777"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p>
    <w:p w14:paraId="578CCD51" w14:textId="77777777"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r w:rsidRPr="00F81C2B">
        <w:rPr>
          <w:rFonts w:ascii="Verdana" w:eastAsia="Times New Roman" w:hAnsi="Verdana" w:cs="Arial"/>
          <w:color w:val="000000" w:themeColor="text1"/>
          <w:lang w:eastAsia="nl-BE"/>
        </w:rPr>
        <w:t>De gemeente Bornem heeft, na een tijdelijke verstrenging der culturele maatregelen, het </w:t>
      </w:r>
      <w:r w:rsidRPr="00F81C2B">
        <w:rPr>
          <w:rFonts w:ascii="Verdana" w:eastAsia="Times New Roman" w:hAnsi="Verdana" w:cs="Arial"/>
          <w:b/>
          <w:bCs/>
          <w:color w:val="000000" w:themeColor="text1"/>
          <w:bdr w:val="none" w:sz="0" w:space="0" w:color="auto" w:frame="1"/>
          <w:lang w:eastAsia="nl-BE"/>
        </w:rPr>
        <w:t>licht op groen</w:t>
      </w:r>
      <w:r w:rsidRPr="00F81C2B">
        <w:rPr>
          <w:rFonts w:ascii="Verdana" w:eastAsia="Times New Roman" w:hAnsi="Verdana" w:cs="Arial"/>
          <w:color w:val="000000" w:themeColor="text1"/>
          <w:lang w:eastAsia="nl-BE"/>
        </w:rPr>
        <w:t> gezet </w:t>
      </w:r>
      <w:r w:rsidRPr="00F81C2B">
        <w:rPr>
          <w:rFonts w:ascii="Verdana" w:eastAsia="Times New Roman" w:hAnsi="Verdana" w:cs="Arial"/>
          <w:b/>
          <w:bCs/>
          <w:color w:val="000000" w:themeColor="text1"/>
          <w:bdr w:val="none" w:sz="0" w:space="0" w:color="auto" w:frame="1"/>
          <w:lang w:eastAsia="nl-BE"/>
        </w:rPr>
        <w:t>voor </w:t>
      </w:r>
      <w:r w:rsidRPr="00F81C2B">
        <w:rPr>
          <w:rFonts w:ascii="Verdana" w:eastAsia="Times New Roman" w:hAnsi="Verdana" w:cs="Arial"/>
          <w:color w:val="000000" w:themeColor="text1"/>
          <w:lang w:eastAsia="nl-BE"/>
        </w:rPr>
        <w:t>o.a. </w:t>
      </w:r>
      <w:r w:rsidRPr="00F81C2B">
        <w:rPr>
          <w:rFonts w:ascii="Verdana" w:eastAsia="Times New Roman" w:hAnsi="Verdana" w:cs="Arial"/>
          <w:b/>
          <w:bCs/>
          <w:color w:val="000000" w:themeColor="text1"/>
          <w:bdr w:val="none" w:sz="0" w:space="0" w:color="auto" w:frame="1"/>
          <w:lang w:eastAsia="nl-BE"/>
        </w:rPr>
        <w:t>repetities </w:t>
      </w:r>
      <w:r w:rsidRPr="00F81C2B">
        <w:rPr>
          <w:rFonts w:ascii="Verdana" w:eastAsia="Times New Roman" w:hAnsi="Verdana" w:cs="Arial"/>
          <w:color w:val="000000" w:themeColor="text1"/>
          <w:lang w:eastAsia="nl-BE"/>
        </w:rPr>
        <w:t>van blaasorkesten. Dit betekent dat wij komende </w:t>
      </w:r>
      <w:r w:rsidRPr="00F81C2B">
        <w:rPr>
          <w:rFonts w:ascii="Verdana" w:eastAsia="Times New Roman" w:hAnsi="Verdana" w:cs="Arial"/>
          <w:b/>
          <w:bCs/>
          <w:color w:val="000000" w:themeColor="text1"/>
          <w:bdr w:val="none" w:sz="0" w:space="0" w:color="auto" w:frame="1"/>
          <w:lang w:eastAsia="nl-BE"/>
        </w:rPr>
        <w:t>vrijdag 21 augustus opnieuw van start</w:t>
      </w:r>
      <w:r w:rsidRPr="00F81C2B">
        <w:rPr>
          <w:rFonts w:ascii="Verdana" w:eastAsia="Times New Roman" w:hAnsi="Verdana" w:cs="Arial"/>
          <w:color w:val="000000" w:themeColor="text1"/>
          <w:lang w:eastAsia="nl-BE"/>
        </w:rPr>
        <w:t xml:space="preserve"> gaan met onze wekelijkse repetities. </w:t>
      </w:r>
    </w:p>
    <w:p w14:paraId="4BD8894C" w14:textId="77777777" w:rsidR="00F81C2B" w:rsidRDefault="00F81C2B" w:rsidP="00F81C2B">
      <w:pPr>
        <w:shd w:val="clear" w:color="auto" w:fill="FFFFFF"/>
        <w:spacing w:after="0" w:line="270" w:lineRule="atLeast"/>
        <w:rPr>
          <w:rFonts w:ascii="Verdana" w:eastAsia="Times New Roman" w:hAnsi="Verdana" w:cs="Arial"/>
          <w:color w:val="000000" w:themeColor="text1"/>
          <w:lang w:eastAsia="nl-BE"/>
        </w:rPr>
      </w:pPr>
    </w:p>
    <w:p w14:paraId="016BE3A1" w14:textId="4FAD7118" w:rsidR="00F81C2B" w:rsidRPr="00F81C2B" w:rsidRDefault="00F81C2B" w:rsidP="00F81C2B">
      <w:pPr>
        <w:shd w:val="clear" w:color="auto" w:fill="FFFFFF"/>
        <w:spacing w:after="0" w:line="270" w:lineRule="atLeast"/>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Omdat er ondertussen zowel verstrengingen als versoepelingen van coronaregels zijn geweest, </w:t>
      </w:r>
      <w:r w:rsidRPr="00F81C2B">
        <w:rPr>
          <w:rFonts w:ascii="Verdana" w:eastAsia="Times New Roman" w:hAnsi="Verdana" w:cs="Arial"/>
          <w:color w:val="000000" w:themeColor="text1"/>
          <w:bdr w:val="none" w:sz="0" w:space="0" w:color="auto" w:frame="1"/>
          <w:lang w:eastAsia="nl-BE"/>
        </w:rPr>
        <w:t>zetten we hieronder alle belangrijkste zaken op een rijtje:</w:t>
      </w:r>
    </w:p>
    <w:p w14:paraId="23085A2D" w14:textId="77777777" w:rsidR="00F81C2B" w:rsidRPr="00F81C2B" w:rsidRDefault="00F81C2B" w:rsidP="00F81C2B">
      <w:pPr>
        <w:shd w:val="clear" w:color="auto" w:fill="FFFFFF"/>
        <w:spacing w:after="0" w:line="240" w:lineRule="auto"/>
        <w:rPr>
          <w:rFonts w:ascii="Arial" w:eastAsia="Times New Roman" w:hAnsi="Arial" w:cs="Arial"/>
          <w:color w:val="000000" w:themeColor="text1"/>
          <w:lang w:eastAsia="nl-BE"/>
        </w:rPr>
      </w:pPr>
    </w:p>
    <w:p w14:paraId="12783D27" w14:textId="77777777" w:rsidR="00F81C2B" w:rsidRPr="00F81C2B" w:rsidRDefault="00F81C2B" w:rsidP="00F81C2B">
      <w:pPr>
        <w:numPr>
          <w:ilvl w:val="0"/>
          <w:numId w:val="1"/>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b/>
          <w:bCs/>
          <w:color w:val="000000" w:themeColor="text1"/>
          <w:bdr w:val="none" w:sz="0" w:space="0" w:color="auto" w:frame="1"/>
          <w:lang w:eastAsia="nl-BE"/>
        </w:rPr>
        <w:t>In- of uitschrijven </w:t>
      </w:r>
      <w:r w:rsidRPr="00F81C2B">
        <w:rPr>
          <w:rFonts w:ascii="Verdana" w:eastAsia="Times New Roman" w:hAnsi="Verdana" w:cs="Arial"/>
          <w:color w:val="000000" w:themeColor="text1"/>
          <w:lang w:eastAsia="nl-BE"/>
        </w:rPr>
        <w:t>voor een repetitie is </w:t>
      </w:r>
      <w:r w:rsidRPr="00F81C2B">
        <w:rPr>
          <w:rFonts w:ascii="Verdana" w:eastAsia="Times New Roman" w:hAnsi="Verdana" w:cs="Arial"/>
          <w:b/>
          <w:bCs/>
          <w:color w:val="000000" w:themeColor="text1"/>
          <w:bdr w:val="none" w:sz="0" w:space="0" w:color="auto" w:frame="1"/>
          <w:lang w:eastAsia="nl-BE"/>
        </w:rPr>
        <w:t>verplicht</w:t>
      </w:r>
      <w:r w:rsidRPr="00F81C2B">
        <w:rPr>
          <w:rFonts w:ascii="Verdana" w:eastAsia="Times New Roman" w:hAnsi="Verdana" w:cs="Arial"/>
          <w:color w:val="000000" w:themeColor="text1"/>
          <w:lang w:eastAsia="nl-BE"/>
        </w:rPr>
        <w:t>.</w:t>
      </w:r>
    </w:p>
    <w:p w14:paraId="29CEC71D" w14:textId="77777777" w:rsidR="00F81C2B" w:rsidRPr="00F81C2B" w:rsidRDefault="00F81C2B" w:rsidP="00F81C2B">
      <w:pPr>
        <w:numPr>
          <w:ilvl w:val="0"/>
          <w:numId w:val="1"/>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Het dragen van een </w:t>
      </w:r>
      <w:r w:rsidRPr="00F81C2B">
        <w:rPr>
          <w:rFonts w:ascii="Verdana" w:eastAsia="Times New Roman" w:hAnsi="Verdana" w:cs="Arial"/>
          <w:b/>
          <w:bCs/>
          <w:color w:val="000000" w:themeColor="text1"/>
          <w:bdr w:val="none" w:sz="0" w:space="0" w:color="auto" w:frame="1"/>
          <w:lang w:eastAsia="nl-BE"/>
        </w:rPr>
        <w:t>mondmasker is verplicht</w:t>
      </w:r>
      <w:r w:rsidRPr="00F81C2B">
        <w:rPr>
          <w:rFonts w:ascii="Verdana" w:eastAsia="Times New Roman" w:hAnsi="Verdana" w:cs="Arial"/>
          <w:color w:val="000000" w:themeColor="text1"/>
          <w:lang w:eastAsia="nl-BE"/>
        </w:rPr>
        <w:t xml:space="preserve"> in zaal </w:t>
      </w:r>
      <w:proofErr w:type="spellStart"/>
      <w:r w:rsidRPr="00F81C2B">
        <w:rPr>
          <w:rFonts w:ascii="Verdana" w:eastAsia="Times New Roman" w:hAnsi="Verdana" w:cs="Arial"/>
          <w:color w:val="000000" w:themeColor="text1"/>
          <w:lang w:eastAsia="nl-BE"/>
        </w:rPr>
        <w:t>Victory</w:t>
      </w:r>
      <w:proofErr w:type="spellEnd"/>
      <w:r w:rsidRPr="00F81C2B">
        <w:rPr>
          <w:rFonts w:ascii="Verdana" w:eastAsia="Times New Roman" w:hAnsi="Verdana" w:cs="Arial"/>
          <w:color w:val="000000" w:themeColor="text1"/>
          <w:lang w:eastAsia="nl-BE"/>
        </w:rPr>
        <w:t>. We arriveren dus allemaal met ons mondmasker op en zetten dit pas af wanneer we op onze stoel zitten.</w:t>
      </w:r>
    </w:p>
    <w:p w14:paraId="7CB97FBB" w14:textId="77777777" w:rsidR="00F81C2B" w:rsidRPr="00F81C2B" w:rsidRDefault="00F81C2B" w:rsidP="00F81C2B">
      <w:pPr>
        <w:numPr>
          <w:ilvl w:val="0"/>
          <w:numId w:val="1"/>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Wanneer we ons </w:t>
      </w:r>
      <w:r w:rsidRPr="00F81C2B">
        <w:rPr>
          <w:rFonts w:ascii="Verdana" w:eastAsia="Times New Roman" w:hAnsi="Verdana" w:cs="Arial"/>
          <w:b/>
          <w:bCs/>
          <w:color w:val="000000" w:themeColor="text1"/>
          <w:bdr w:val="none" w:sz="0" w:space="0" w:color="auto" w:frame="1"/>
          <w:lang w:eastAsia="nl-BE"/>
        </w:rPr>
        <w:t>in de zaal verplaatsen</w:t>
      </w:r>
      <w:r w:rsidRPr="00F81C2B">
        <w:rPr>
          <w:rFonts w:ascii="Verdana" w:eastAsia="Times New Roman" w:hAnsi="Verdana" w:cs="Arial"/>
          <w:color w:val="000000" w:themeColor="text1"/>
          <w:lang w:eastAsia="nl-BE"/>
        </w:rPr>
        <w:t> doen we dit </w:t>
      </w:r>
      <w:r w:rsidRPr="00F81C2B">
        <w:rPr>
          <w:rFonts w:ascii="Verdana" w:eastAsia="Times New Roman" w:hAnsi="Verdana" w:cs="Arial"/>
          <w:b/>
          <w:bCs/>
          <w:color w:val="000000" w:themeColor="text1"/>
          <w:bdr w:val="none" w:sz="0" w:space="0" w:color="auto" w:frame="1"/>
          <w:lang w:eastAsia="nl-BE"/>
        </w:rPr>
        <w:t>steeds met mondmasker</w:t>
      </w:r>
      <w:r w:rsidRPr="00F81C2B">
        <w:rPr>
          <w:rFonts w:ascii="Verdana" w:eastAsia="Times New Roman" w:hAnsi="Verdana" w:cs="Arial"/>
          <w:color w:val="000000" w:themeColor="text1"/>
          <w:lang w:eastAsia="nl-BE"/>
        </w:rPr>
        <w:t>, zoals de meesten dit al deden.</w:t>
      </w:r>
    </w:p>
    <w:p w14:paraId="73662978" w14:textId="77777777" w:rsidR="00F81C2B" w:rsidRPr="00F81C2B" w:rsidRDefault="00F81C2B" w:rsidP="00F81C2B">
      <w:pPr>
        <w:numPr>
          <w:ilvl w:val="0"/>
          <w:numId w:val="1"/>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color w:val="000000" w:themeColor="text1"/>
          <w:bdr w:val="none" w:sz="0" w:space="0" w:color="auto" w:frame="1"/>
          <w:lang w:eastAsia="nl-BE"/>
        </w:rPr>
        <w:t>Slagwerkers die rechtstaand repeteren en/of af en toe hun vaste plaats verlaten moeten te allen tijde hun mondmasker dragen.</w:t>
      </w:r>
    </w:p>
    <w:p w14:paraId="3151E4D8" w14:textId="77777777" w:rsidR="00F81C2B" w:rsidRPr="00F81C2B" w:rsidRDefault="00F81C2B" w:rsidP="00F81C2B">
      <w:pPr>
        <w:numPr>
          <w:ilvl w:val="0"/>
          <w:numId w:val="1"/>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We komen enkel binnen via de achterdeur en verlaten de zaal enkel via de voordeur.</w:t>
      </w:r>
    </w:p>
    <w:p w14:paraId="2DC4FCE0" w14:textId="77777777" w:rsidR="00F81C2B" w:rsidRPr="00F81C2B" w:rsidRDefault="00F81C2B" w:rsidP="00F81C2B">
      <w:pPr>
        <w:numPr>
          <w:ilvl w:val="0"/>
          <w:numId w:val="1"/>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Niemand, behalve de barman, mag zich achter de toog begeven. Dit geldt vanaf het openen tot het sluiten van de zaal.</w:t>
      </w:r>
    </w:p>
    <w:p w14:paraId="7925DF02" w14:textId="77777777" w:rsidR="00F81C2B" w:rsidRPr="00F81C2B" w:rsidRDefault="00F81C2B" w:rsidP="00F81C2B">
      <w:pPr>
        <w:numPr>
          <w:ilvl w:val="0"/>
          <w:numId w:val="1"/>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Pak je instrument enkel uit wanneer je op je stoel zit. Indien dit niet mogelijk is pak je je instrument uit in de gang tussen de toiletten en de voordeur en laat je je koffer daar staan.</w:t>
      </w:r>
    </w:p>
    <w:p w14:paraId="3CE9546D" w14:textId="77777777" w:rsidR="00F81C2B" w:rsidRPr="00F81C2B" w:rsidRDefault="00F81C2B" w:rsidP="00F81C2B">
      <w:pPr>
        <w:numPr>
          <w:ilvl w:val="0"/>
          <w:numId w:val="1"/>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b/>
          <w:bCs/>
          <w:color w:val="000000" w:themeColor="text1"/>
          <w:bdr w:val="none" w:sz="0" w:space="0" w:color="auto" w:frame="1"/>
          <w:lang w:eastAsia="nl-BE"/>
        </w:rPr>
        <w:t>Neem een doekje mee </w:t>
      </w:r>
      <w:r w:rsidRPr="00F81C2B">
        <w:rPr>
          <w:rFonts w:ascii="Verdana" w:eastAsia="Times New Roman" w:hAnsi="Verdana" w:cs="Arial"/>
          <w:color w:val="000000" w:themeColor="text1"/>
          <w:lang w:eastAsia="nl-BE"/>
        </w:rPr>
        <w:t>om je plaats vrij te houden van condens.</w:t>
      </w:r>
    </w:p>
    <w:p w14:paraId="5E58A772" w14:textId="77777777" w:rsidR="00F81C2B" w:rsidRPr="00F81C2B" w:rsidRDefault="00F81C2B" w:rsidP="00F81C2B">
      <w:pPr>
        <w:numPr>
          <w:ilvl w:val="0"/>
          <w:numId w:val="2"/>
        </w:numPr>
        <w:spacing w:after="0" w:line="300" w:lineRule="atLeast"/>
        <w:ind w:left="255" w:hanging="255"/>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De </w:t>
      </w:r>
      <w:r w:rsidRPr="00F81C2B">
        <w:rPr>
          <w:rFonts w:ascii="Verdana" w:eastAsia="Times New Roman" w:hAnsi="Verdana" w:cs="Arial"/>
          <w:b/>
          <w:bCs/>
          <w:color w:val="000000" w:themeColor="text1"/>
          <w:bdr w:val="none" w:sz="0" w:space="0" w:color="auto" w:frame="1"/>
          <w:lang w:eastAsia="nl-BE"/>
        </w:rPr>
        <w:t>regels voor de bar</w:t>
      </w:r>
      <w:r w:rsidRPr="00F81C2B">
        <w:rPr>
          <w:rFonts w:ascii="Verdana" w:eastAsia="Times New Roman" w:hAnsi="Verdana" w:cs="Arial"/>
          <w:color w:val="000000" w:themeColor="text1"/>
          <w:lang w:eastAsia="nl-BE"/>
        </w:rPr>
        <w:t>:</w:t>
      </w:r>
    </w:p>
    <w:p w14:paraId="0A1CB60E" w14:textId="77777777" w:rsidR="00F81C2B" w:rsidRPr="00F81C2B" w:rsidRDefault="00F81C2B" w:rsidP="00F81C2B">
      <w:pPr>
        <w:numPr>
          <w:ilvl w:val="1"/>
          <w:numId w:val="2"/>
        </w:numPr>
        <w:spacing w:after="0" w:line="300" w:lineRule="atLeast"/>
        <w:ind w:left="510" w:hanging="226"/>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Zitten is verplicht. Zodra alle stoelen bezet zijn is de bar "volzet". Stoelen staan op 1,5m van elkaar.</w:t>
      </w:r>
    </w:p>
    <w:p w14:paraId="0A80F14F" w14:textId="77777777" w:rsidR="00F81C2B" w:rsidRPr="00F81C2B" w:rsidRDefault="00F81C2B" w:rsidP="00F81C2B">
      <w:pPr>
        <w:numPr>
          <w:ilvl w:val="1"/>
          <w:numId w:val="2"/>
        </w:numPr>
        <w:spacing w:after="0" w:line="300" w:lineRule="atLeast"/>
        <w:ind w:left="510" w:hanging="226"/>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Bestellen doe je enkel vanuit de aangegeven zone op het podium terwijl je je mondmasker draagt.</w:t>
      </w:r>
    </w:p>
    <w:p w14:paraId="0FB61C59" w14:textId="77777777" w:rsidR="00F81C2B" w:rsidRPr="00F81C2B" w:rsidRDefault="00F81C2B" w:rsidP="00F81C2B">
      <w:pPr>
        <w:numPr>
          <w:ilvl w:val="1"/>
          <w:numId w:val="2"/>
        </w:numPr>
        <w:spacing w:after="0" w:line="300" w:lineRule="atLeast"/>
        <w:ind w:left="510" w:hanging="226"/>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De bar sluit om 01.00 u.</w:t>
      </w:r>
    </w:p>
    <w:p w14:paraId="586A4218" w14:textId="77777777" w:rsidR="00F81C2B" w:rsidRPr="00F81C2B" w:rsidRDefault="00F81C2B" w:rsidP="00F81C2B">
      <w:pPr>
        <w:shd w:val="clear" w:color="auto" w:fill="FFFFFF"/>
        <w:spacing w:after="0" w:line="240" w:lineRule="auto"/>
        <w:rPr>
          <w:rFonts w:ascii="Arial" w:eastAsia="Times New Roman" w:hAnsi="Arial" w:cs="Arial"/>
          <w:color w:val="000000" w:themeColor="text1"/>
          <w:lang w:eastAsia="nl-BE"/>
        </w:rPr>
      </w:pPr>
    </w:p>
    <w:p w14:paraId="007F7579" w14:textId="77777777" w:rsidR="00F81C2B" w:rsidRPr="00F81C2B" w:rsidRDefault="00F81C2B" w:rsidP="00F81C2B">
      <w:pPr>
        <w:shd w:val="clear" w:color="auto" w:fill="FFFFFF"/>
        <w:spacing w:after="0" w:line="240" w:lineRule="auto"/>
        <w:rPr>
          <w:rFonts w:ascii="Arial" w:eastAsia="Times New Roman" w:hAnsi="Arial" w:cs="Arial"/>
          <w:color w:val="000000" w:themeColor="text1"/>
          <w:lang w:eastAsia="nl-BE"/>
        </w:rPr>
      </w:pPr>
    </w:p>
    <w:p w14:paraId="34CA61F9" w14:textId="77777777" w:rsidR="00F81C2B" w:rsidRPr="00F81C2B" w:rsidRDefault="00F81C2B" w:rsidP="00F81C2B">
      <w:pPr>
        <w:shd w:val="clear" w:color="auto" w:fill="FFFFFF"/>
        <w:spacing w:after="0" w:line="240" w:lineRule="auto"/>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Reeds bij voorbaat bedankt dat jullie deze regeltjes ter harte nemen om onze repetities op die manier coronavrij te houden! Mogen we jullie a.u.b. ook om ons zo snel mogelijk door te geven of je aan- of afwezig zult zijn op de repetitie komende vrijdag (tenzij je dit uiteraard eerder al deed).</w:t>
      </w:r>
    </w:p>
    <w:p w14:paraId="531D5E15" w14:textId="77777777" w:rsidR="00F81C2B" w:rsidRPr="00F81C2B" w:rsidRDefault="00F81C2B" w:rsidP="00F81C2B">
      <w:pPr>
        <w:shd w:val="clear" w:color="auto" w:fill="FFFFFF"/>
        <w:spacing w:after="0" w:line="240" w:lineRule="auto"/>
        <w:rPr>
          <w:rFonts w:ascii="Arial" w:eastAsia="Times New Roman" w:hAnsi="Arial" w:cs="Arial"/>
          <w:color w:val="000000" w:themeColor="text1"/>
          <w:lang w:eastAsia="nl-BE"/>
        </w:rPr>
      </w:pPr>
    </w:p>
    <w:p w14:paraId="28AF1BB1" w14:textId="04C231EF" w:rsidR="00F81C2B" w:rsidRDefault="00F81C2B" w:rsidP="00F81C2B">
      <w:pPr>
        <w:shd w:val="clear" w:color="auto" w:fill="FFFFFF"/>
        <w:spacing w:after="0" w:line="240" w:lineRule="auto"/>
        <w:rPr>
          <w:rFonts w:ascii="Arial" w:eastAsia="Times New Roman" w:hAnsi="Arial" w:cs="Arial"/>
          <w:color w:val="000000" w:themeColor="text1"/>
          <w:lang w:eastAsia="nl-BE"/>
        </w:rPr>
      </w:pPr>
    </w:p>
    <w:p w14:paraId="29024730" w14:textId="5771BA1A" w:rsidR="00F81C2B" w:rsidRDefault="00F81C2B" w:rsidP="00F81C2B">
      <w:pPr>
        <w:shd w:val="clear" w:color="auto" w:fill="FFFFFF"/>
        <w:spacing w:after="0" w:line="240" w:lineRule="auto"/>
        <w:rPr>
          <w:rFonts w:ascii="Arial" w:eastAsia="Times New Roman" w:hAnsi="Arial" w:cs="Arial"/>
          <w:color w:val="000000" w:themeColor="text1"/>
          <w:lang w:eastAsia="nl-BE"/>
        </w:rPr>
      </w:pPr>
    </w:p>
    <w:p w14:paraId="40FD6417" w14:textId="77777777" w:rsidR="00F81C2B" w:rsidRPr="00F81C2B" w:rsidRDefault="00F81C2B" w:rsidP="00F81C2B">
      <w:pPr>
        <w:shd w:val="clear" w:color="auto" w:fill="FFFFFF"/>
        <w:spacing w:after="0" w:line="240" w:lineRule="auto"/>
        <w:rPr>
          <w:rFonts w:ascii="Arial" w:eastAsia="Times New Roman" w:hAnsi="Arial" w:cs="Arial"/>
          <w:color w:val="000000" w:themeColor="text1"/>
          <w:lang w:eastAsia="nl-BE"/>
        </w:rPr>
      </w:pPr>
    </w:p>
    <w:p w14:paraId="60C61F2E" w14:textId="77777777" w:rsidR="00F81C2B" w:rsidRPr="00F81C2B" w:rsidRDefault="00F81C2B" w:rsidP="00F81C2B">
      <w:pPr>
        <w:shd w:val="clear" w:color="auto" w:fill="FFFFFF"/>
        <w:spacing w:after="0" w:line="240" w:lineRule="auto"/>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Tot vrijdag!</w:t>
      </w:r>
    </w:p>
    <w:p w14:paraId="2BA7054C" w14:textId="77777777" w:rsidR="00F81C2B" w:rsidRPr="00F81C2B" w:rsidRDefault="00F81C2B" w:rsidP="00F81C2B">
      <w:pPr>
        <w:shd w:val="clear" w:color="auto" w:fill="FFFFFF"/>
        <w:spacing w:after="0" w:line="240" w:lineRule="auto"/>
        <w:rPr>
          <w:rFonts w:ascii="Arial" w:eastAsia="Times New Roman" w:hAnsi="Arial" w:cs="Arial"/>
          <w:color w:val="000000" w:themeColor="text1"/>
          <w:lang w:eastAsia="nl-BE"/>
        </w:rPr>
      </w:pPr>
      <w:r w:rsidRPr="00F81C2B">
        <w:rPr>
          <w:rFonts w:ascii="Verdana" w:eastAsia="Times New Roman" w:hAnsi="Verdana" w:cs="Arial"/>
          <w:color w:val="000000" w:themeColor="text1"/>
          <w:lang w:eastAsia="nl-BE"/>
        </w:rPr>
        <w:t>Het bestuur</w:t>
      </w:r>
    </w:p>
    <w:p w14:paraId="1C892745" w14:textId="77777777" w:rsidR="00EE646E" w:rsidRPr="00F81C2B" w:rsidRDefault="00EE646E">
      <w:pPr>
        <w:rPr>
          <w:color w:val="000000" w:themeColor="text1"/>
        </w:rPr>
      </w:pPr>
    </w:p>
    <w:sectPr w:rsidR="00EE646E" w:rsidRPr="00F81C2B" w:rsidSect="00F81C2B">
      <w:pgSz w:w="11906" w:h="16838"/>
      <w:pgMar w:top="1417" w:right="1417" w:bottom="851"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25397"/>
    <w:multiLevelType w:val="multilevel"/>
    <w:tmpl w:val="3D0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954AAC"/>
    <w:multiLevelType w:val="multilevel"/>
    <w:tmpl w:val="D5943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2B"/>
    <w:rsid w:val="003D7F1B"/>
    <w:rsid w:val="00DE5283"/>
    <w:rsid w:val="00EE646E"/>
    <w:rsid w:val="00F81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3CE73A"/>
  <w15:chartTrackingRefBased/>
  <w15:docId w15:val="{236C974A-146D-42C8-A0C3-03B5C87E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1C2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F81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55750">
      <w:bodyDiv w:val="1"/>
      <w:marLeft w:val="0"/>
      <w:marRight w:val="0"/>
      <w:marTop w:val="0"/>
      <w:marBottom w:val="0"/>
      <w:divBdr>
        <w:top w:val="none" w:sz="0" w:space="0" w:color="auto"/>
        <w:left w:val="none" w:sz="0" w:space="0" w:color="auto"/>
        <w:bottom w:val="none" w:sz="0" w:space="0" w:color="auto"/>
        <w:right w:val="none" w:sz="0" w:space="0" w:color="auto"/>
      </w:divBdr>
      <w:divsChild>
        <w:div w:id="560947498">
          <w:marLeft w:val="0"/>
          <w:marRight w:val="0"/>
          <w:marTop w:val="0"/>
          <w:marBottom w:val="0"/>
          <w:divBdr>
            <w:top w:val="none" w:sz="0" w:space="0" w:color="auto"/>
            <w:left w:val="none" w:sz="0" w:space="0" w:color="auto"/>
            <w:bottom w:val="none" w:sz="0" w:space="0" w:color="auto"/>
            <w:right w:val="none" w:sz="0" w:space="0" w:color="auto"/>
          </w:divBdr>
        </w:div>
        <w:div w:id="556356885">
          <w:marLeft w:val="0"/>
          <w:marRight w:val="0"/>
          <w:marTop w:val="0"/>
          <w:marBottom w:val="0"/>
          <w:divBdr>
            <w:top w:val="none" w:sz="0" w:space="0" w:color="auto"/>
            <w:left w:val="none" w:sz="0" w:space="0" w:color="auto"/>
            <w:bottom w:val="none" w:sz="0" w:space="0" w:color="auto"/>
            <w:right w:val="none" w:sz="0" w:space="0" w:color="auto"/>
          </w:divBdr>
        </w:div>
        <w:div w:id="608708371">
          <w:marLeft w:val="0"/>
          <w:marRight w:val="0"/>
          <w:marTop w:val="0"/>
          <w:marBottom w:val="0"/>
          <w:divBdr>
            <w:top w:val="none" w:sz="0" w:space="0" w:color="auto"/>
            <w:left w:val="none" w:sz="0" w:space="0" w:color="auto"/>
            <w:bottom w:val="none" w:sz="0" w:space="0" w:color="auto"/>
            <w:right w:val="none" w:sz="0" w:space="0" w:color="auto"/>
          </w:divBdr>
        </w:div>
        <w:div w:id="381830945">
          <w:marLeft w:val="0"/>
          <w:marRight w:val="0"/>
          <w:marTop w:val="0"/>
          <w:marBottom w:val="0"/>
          <w:divBdr>
            <w:top w:val="none" w:sz="0" w:space="0" w:color="auto"/>
            <w:left w:val="none" w:sz="0" w:space="0" w:color="auto"/>
            <w:bottom w:val="none" w:sz="0" w:space="0" w:color="auto"/>
            <w:right w:val="none" w:sz="0" w:space="0" w:color="auto"/>
          </w:divBdr>
        </w:div>
        <w:div w:id="1482960785">
          <w:marLeft w:val="0"/>
          <w:marRight w:val="0"/>
          <w:marTop w:val="0"/>
          <w:marBottom w:val="0"/>
          <w:divBdr>
            <w:top w:val="none" w:sz="0" w:space="0" w:color="auto"/>
            <w:left w:val="none" w:sz="0" w:space="0" w:color="auto"/>
            <w:bottom w:val="none" w:sz="0" w:space="0" w:color="auto"/>
            <w:right w:val="none" w:sz="0" w:space="0" w:color="auto"/>
          </w:divBdr>
        </w:div>
        <w:div w:id="1805344956">
          <w:marLeft w:val="0"/>
          <w:marRight w:val="0"/>
          <w:marTop w:val="0"/>
          <w:marBottom w:val="0"/>
          <w:divBdr>
            <w:top w:val="none" w:sz="0" w:space="0" w:color="auto"/>
            <w:left w:val="none" w:sz="0" w:space="0" w:color="auto"/>
            <w:bottom w:val="none" w:sz="0" w:space="0" w:color="auto"/>
            <w:right w:val="none" w:sz="0" w:space="0" w:color="auto"/>
          </w:divBdr>
        </w:div>
        <w:div w:id="1019086144">
          <w:marLeft w:val="0"/>
          <w:marRight w:val="0"/>
          <w:marTop w:val="0"/>
          <w:marBottom w:val="0"/>
          <w:divBdr>
            <w:top w:val="none" w:sz="0" w:space="0" w:color="auto"/>
            <w:left w:val="none" w:sz="0" w:space="0" w:color="auto"/>
            <w:bottom w:val="none" w:sz="0" w:space="0" w:color="auto"/>
            <w:right w:val="none" w:sz="0" w:space="0" w:color="auto"/>
          </w:divBdr>
        </w:div>
        <w:div w:id="1664813918">
          <w:marLeft w:val="0"/>
          <w:marRight w:val="0"/>
          <w:marTop w:val="0"/>
          <w:marBottom w:val="0"/>
          <w:divBdr>
            <w:top w:val="none" w:sz="0" w:space="0" w:color="auto"/>
            <w:left w:val="none" w:sz="0" w:space="0" w:color="auto"/>
            <w:bottom w:val="none" w:sz="0" w:space="0" w:color="auto"/>
            <w:right w:val="none" w:sz="0" w:space="0" w:color="auto"/>
          </w:divBdr>
        </w:div>
        <w:div w:id="654184719">
          <w:marLeft w:val="0"/>
          <w:marRight w:val="0"/>
          <w:marTop w:val="0"/>
          <w:marBottom w:val="0"/>
          <w:divBdr>
            <w:top w:val="none" w:sz="0" w:space="0" w:color="auto"/>
            <w:left w:val="none" w:sz="0" w:space="0" w:color="auto"/>
            <w:bottom w:val="none" w:sz="0" w:space="0" w:color="auto"/>
            <w:right w:val="none" w:sz="0" w:space="0" w:color="auto"/>
          </w:divBdr>
        </w:div>
        <w:div w:id="209049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 Repetitie 21 augustus 2020</dc:title>
  <dc:subject>Harmonie Bornem - Repetitie 21 augustus 2020</dc:subject>
  <dc:creator>Pieter Pauwels</dc:creator>
  <cp:keywords/>
  <dc:description/>
  <cp:lastModifiedBy>Pieter Pauwels</cp:lastModifiedBy>
  <cp:revision>1</cp:revision>
  <dcterms:created xsi:type="dcterms:W3CDTF">2020-08-18T21:10:00Z</dcterms:created>
  <dcterms:modified xsi:type="dcterms:W3CDTF">2020-08-18T21:12:00Z</dcterms:modified>
</cp:coreProperties>
</file>